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ADF5" w14:textId="002BC577" w:rsidR="00892E12" w:rsidRPr="00AE4087" w:rsidRDefault="00892E12" w:rsidP="00892E12">
      <w:pPr>
        <w:jc w:val="both"/>
        <w:rPr>
          <w:rFonts w:eastAsia="Times New Roman" w:cstheme="minorHAnsi"/>
          <w:sz w:val="20"/>
          <w:szCs w:val="20"/>
        </w:rPr>
      </w:pPr>
      <w:r w:rsidRPr="00AE4087">
        <w:rPr>
          <w:rFonts w:eastAsia="Times New Roman" w:cstheme="minorHAnsi"/>
          <w:sz w:val="20"/>
          <w:szCs w:val="20"/>
        </w:rPr>
        <w:t xml:space="preserve">Załącznik nr 2 do Regulaminu uczestnictwa </w:t>
      </w:r>
      <w:r w:rsidR="00AE4087">
        <w:rPr>
          <w:rFonts w:eastAsia="Times New Roman" w:cstheme="minorHAnsi"/>
          <w:sz w:val="20"/>
          <w:szCs w:val="20"/>
        </w:rPr>
        <w:t>i rekrutacji</w:t>
      </w:r>
    </w:p>
    <w:p w14:paraId="7ABAF4A3" w14:textId="08A2DAA2" w:rsidR="00555583" w:rsidRPr="00892E12" w:rsidRDefault="00555583" w:rsidP="00892E12">
      <w:pPr>
        <w:ind w:right="16"/>
        <w:jc w:val="center"/>
        <w:rPr>
          <w:rFonts w:eastAsia="Arial" w:cstheme="minorHAnsi"/>
          <w:b/>
          <w:sz w:val="28"/>
          <w:szCs w:val="28"/>
        </w:rPr>
      </w:pPr>
      <w:r w:rsidRPr="00840262">
        <w:rPr>
          <w:rFonts w:eastAsia="Arial" w:cstheme="minorHAnsi"/>
          <w:b/>
          <w:sz w:val="28"/>
          <w:szCs w:val="28"/>
        </w:rPr>
        <w:t>OŚWIADCZENIE UCZESTNIKA PROJEKTU</w:t>
      </w:r>
      <w:bookmarkStart w:id="0" w:name="_Hlk76452921"/>
    </w:p>
    <w:bookmarkEnd w:id="0"/>
    <w:p w14:paraId="7147FE3C" w14:textId="77777777" w:rsidR="00555583" w:rsidRPr="002262D7" w:rsidRDefault="00555583" w:rsidP="00555583">
      <w:pPr>
        <w:numPr>
          <w:ilvl w:val="0"/>
          <w:numId w:val="1"/>
        </w:numPr>
        <w:tabs>
          <w:tab w:val="left" w:pos="242"/>
        </w:tabs>
        <w:spacing w:after="0" w:line="360" w:lineRule="auto"/>
        <w:ind w:left="4" w:right="20" w:hanging="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związku z przystąpieniem do projektu pn.</w:t>
      </w:r>
      <w:bookmarkStart w:id="1" w:name="_Hlk521484327"/>
      <w:r w:rsidRPr="002262D7">
        <w:rPr>
          <w:rFonts w:eastAsia="Arial" w:cstheme="minorHAnsi"/>
          <w:sz w:val="24"/>
          <w:szCs w:val="24"/>
        </w:rPr>
        <w:t xml:space="preserve"> </w:t>
      </w:r>
      <w:bookmarkEnd w:id="1"/>
      <w:r w:rsidRPr="002262D7">
        <w:rPr>
          <w:rFonts w:cstheme="minorHAnsi"/>
          <w:sz w:val="24"/>
          <w:szCs w:val="24"/>
        </w:rPr>
        <w:t xml:space="preserve">„Aktywny Senior- Utworzenie Klubu Seniora w Gminie Osięciny” </w:t>
      </w:r>
      <w:r w:rsidRPr="002262D7">
        <w:rPr>
          <w:rFonts w:eastAsia="Arial" w:cstheme="minorHAnsi"/>
          <w:sz w:val="24"/>
          <w:szCs w:val="24"/>
        </w:rPr>
        <w:t>przyjmuję do wiadomości, iż:</w:t>
      </w:r>
    </w:p>
    <w:p w14:paraId="71F128B9" w14:textId="77777777" w:rsidR="00555583" w:rsidRPr="002262D7" w:rsidRDefault="00555583" w:rsidP="00555583">
      <w:pPr>
        <w:tabs>
          <w:tab w:val="left" w:pos="242"/>
        </w:tabs>
        <w:spacing w:after="0" w:line="360" w:lineRule="auto"/>
        <w:ind w:left="4" w:right="20"/>
        <w:jc w:val="both"/>
        <w:rPr>
          <w:rFonts w:eastAsia="Arial" w:cstheme="minorHAnsi"/>
          <w:sz w:val="24"/>
          <w:szCs w:val="24"/>
        </w:rPr>
      </w:pPr>
    </w:p>
    <w:p w14:paraId="4BB434D2" w14:textId="77777777" w:rsidR="00555583" w:rsidRPr="002262D7" w:rsidRDefault="00555583" w:rsidP="00555583">
      <w:pPr>
        <w:numPr>
          <w:ilvl w:val="0"/>
          <w:numId w:val="2"/>
        </w:numPr>
        <w:tabs>
          <w:tab w:val="left" w:pos="364"/>
        </w:tabs>
        <w:spacing w:after="0" w:line="360" w:lineRule="auto"/>
        <w:ind w:left="364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Administratorem moich danych osobowych jest Województwo Kujawsko-Pomorskie reprezentowane przez Marszałka Województwa Kujawsko-Pomorskiego z siedzibą w Toruniu, </w:t>
      </w:r>
      <w:r w:rsidRPr="002262D7">
        <w:rPr>
          <w:rFonts w:cstheme="minorHAnsi"/>
          <w:sz w:val="24"/>
          <w:szCs w:val="24"/>
        </w:rPr>
        <w:t>Plac Teatralny 2, 87-100 Toruń (</w:t>
      </w:r>
      <w:r w:rsidRPr="002262D7">
        <w:rPr>
          <w:rFonts w:eastAsia="Arial" w:cstheme="minorHAnsi"/>
          <w:sz w:val="24"/>
          <w:szCs w:val="24"/>
        </w:rPr>
        <w:t xml:space="preserve">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 perspektywie finansowej 2014-2020 (Dz. U. z 2017 r. poz. 1460 z </w:t>
      </w:r>
      <w:proofErr w:type="spellStart"/>
      <w:r w:rsidRPr="002262D7">
        <w:rPr>
          <w:rFonts w:eastAsia="Arial" w:cstheme="minorHAnsi"/>
          <w:sz w:val="24"/>
          <w:szCs w:val="24"/>
        </w:rPr>
        <w:t>późn</w:t>
      </w:r>
      <w:proofErr w:type="spellEnd"/>
      <w:r w:rsidRPr="002262D7">
        <w:rPr>
          <w:rFonts w:eastAsia="Arial" w:cstheme="minorHAnsi"/>
          <w:sz w:val="24"/>
          <w:szCs w:val="24"/>
        </w:rPr>
        <w:t>. zm.), mający siedzibę przy ul. Wspólnej 2/4, 00-926 Warszawa (w odniesieniu do zbioru Centralny system teleinformatyczny wspierający realizację programów operacyjnych);</w:t>
      </w:r>
    </w:p>
    <w:p w14:paraId="5B5B409E" w14:textId="77777777" w:rsidR="00555583" w:rsidRPr="002262D7" w:rsidRDefault="00555583" w:rsidP="00555583">
      <w:pPr>
        <w:numPr>
          <w:ilvl w:val="0"/>
          <w:numId w:val="2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</w:r>
    </w:p>
    <w:p w14:paraId="56CACF8E" w14:textId="77777777" w:rsidR="00555583" w:rsidRPr="002262D7" w:rsidRDefault="00555583" w:rsidP="00555583">
      <w:pPr>
        <w:spacing w:line="360" w:lineRule="auto"/>
        <w:ind w:left="364" w:right="20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– dane osobowe są niezbędne dla realizacji Regionalnego Programu Operacyjnego Województwa Kujawsko-Pomorskiego na lata 2014-2020 (RPO WK-P 2014-2020) na podstawie: </w:t>
      </w:r>
    </w:p>
    <w:p w14:paraId="3D89527A" w14:textId="77777777" w:rsidR="00555583" w:rsidRPr="002262D7" w:rsidRDefault="00555583" w:rsidP="00555583">
      <w:pPr>
        <w:spacing w:line="360" w:lineRule="auto"/>
        <w:ind w:left="364" w:right="20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1. w odniesieniu do zbioru Regionalny Program Operacyjny Województwa Kujawsko-Pomorskiego na lata 2014-2020:</w:t>
      </w:r>
    </w:p>
    <w:p w14:paraId="582DEEA1" w14:textId="77777777" w:rsidR="00555583" w:rsidRPr="002262D7" w:rsidRDefault="00555583" w:rsidP="00555583">
      <w:pPr>
        <w:spacing w:line="360" w:lineRule="auto"/>
        <w:ind w:left="1077" w:right="23" w:hanging="376"/>
        <w:contextualSpacing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a) </w:t>
      </w:r>
      <w:r w:rsidRPr="002262D7">
        <w:rPr>
          <w:rFonts w:eastAsia="Arial" w:cstheme="minorHAnsi"/>
          <w:sz w:val="24"/>
          <w:szCs w:val="24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</w:t>
      </w:r>
      <w:r w:rsidRPr="002262D7">
        <w:rPr>
          <w:rFonts w:eastAsia="Arial" w:cstheme="minorHAnsi"/>
          <w:sz w:val="24"/>
          <w:szCs w:val="24"/>
        </w:rPr>
        <w:lastRenderedPageBreak/>
        <w:t xml:space="preserve">przepisy ogólne dotyczące Europejskiego Funduszu Rozwoju Regionalnego, Europejskiego funduszu Społecznego, Funduszu Spójności i Europejskiego Funduszu Morskiego i Rybackiego uchylające rozporządzenie rady (We) NR 1083/2006 (DZ. Urz. UE L 347 z dnia 20 grudnia 2013 r, s. 320-469 z </w:t>
      </w:r>
      <w:proofErr w:type="spellStart"/>
      <w:r w:rsidRPr="002262D7">
        <w:rPr>
          <w:rFonts w:eastAsia="Arial" w:cstheme="minorHAnsi"/>
          <w:sz w:val="24"/>
          <w:szCs w:val="24"/>
        </w:rPr>
        <w:t>późn</w:t>
      </w:r>
      <w:proofErr w:type="spellEnd"/>
      <w:r w:rsidRPr="002262D7">
        <w:rPr>
          <w:rFonts w:eastAsia="Arial" w:cstheme="minorHAnsi"/>
          <w:sz w:val="24"/>
          <w:szCs w:val="24"/>
        </w:rPr>
        <w:t>. Zm.),</w:t>
      </w:r>
    </w:p>
    <w:p w14:paraId="75288E4C" w14:textId="77777777" w:rsidR="00555583" w:rsidRPr="002262D7" w:rsidRDefault="00555583" w:rsidP="00555583">
      <w:pPr>
        <w:spacing w:line="360" w:lineRule="auto"/>
        <w:ind w:left="1077" w:right="23" w:hanging="364"/>
        <w:contextualSpacing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b)</w:t>
      </w:r>
      <w:r w:rsidRPr="002262D7">
        <w:rPr>
          <w:rFonts w:eastAsia="Arial" w:cstheme="minorHAnsi"/>
          <w:sz w:val="24"/>
          <w:szCs w:val="24"/>
        </w:rPr>
        <w:tab/>
        <w:t>rozporządzenia Parlamentu Europejskiego I Rady (UE) nr 1304/2013 z dnia 17 grudnia 2013 r. w sprawie Europejskiego</w:t>
      </w:r>
      <w:r w:rsidRPr="002262D7">
        <w:rPr>
          <w:rFonts w:eastAsia="Arial" w:cstheme="minorHAnsi"/>
          <w:sz w:val="24"/>
          <w:szCs w:val="24"/>
        </w:rPr>
        <w:tab/>
        <w:t xml:space="preserve"> Funduszu Społecznego i uchylającego rozporządzenie Rady (WE) nr 1081/2006 (Dz. Urz. UE L 347 z dnia 20 grudnia 2013 r., s. 470–486 z </w:t>
      </w:r>
      <w:proofErr w:type="spellStart"/>
      <w:r w:rsidRPr="002262D7">
        <w:rPr>
          <w:rFonts w:eastAsia="Arial" w:cstheme="minorHAnsi"/>
          <w:sz w:val="24"/>
          <w:szCs w:val="24"/>
        </w:rPr>
        <w:t>późn</w:t>
      </w:r>
      <w:proofErr w:type="spellEnd"/>
      <w:r w:rsidRPr="002262D7">
        <w:rPr>
          <w:rFonts w:eastAsia="Arial" w:cstheme="minorHAnsi"/>
          <w:sz w:val="24"/>
          <w:szCs w:val="24"/>
        </w:rPr>
        <w:t>. zm.),</w:t>
      </w:r>
    </w:p>
    <w:p w14:paraId="2FE7E475" w14:textId="77777777" w:rsidR="00555583" w:rsidRPr="002262D7" w:rsidRDefault="00555583" w:rsidP="00555583">
      <w:pPr>
        <w:numPr>
          <w:ilvl w:val="1"/>
          <w:numId w:val="3"/>
        </w:numPr>
        <w:tabs>
          <w:tab w:val="left" w:pos="1084"/>
        </w:tabs>
        <w:spacing w:after="0" w:line="360" w:lineRule="auto"/>
        <w:ind w:left="1077" w:right="23" w:hanging="364"/>
        <w:contextualSpacing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2262D7">
        <w:rPr>
          <w:rFonts w:eastAsia="Arial" w:cstheme="minorHAnsi"/>
          <w:sz w:val="24"/>
          <w:szCs w:val="24"/>
        </w:rPr>
        <w:t>późn</w:t>
      </w:r>
      <w:proofErr w:type="spellEnd"/>
      <w:r w:rsidRPr="002262D7">
        <w:rPr>
          <w:rFonts w:eastAsia="Arial" w:cstheme="minorHAnsi"/>
          <w:sz w:val="24"/>
          <w:szCs w:val="24"/>
        </w:rPr>
        <w:t>. zm.);</w:t>
      </w:r>
    </w:p>
    <w:p w14:paraId="6E34373D" w14:textId="77777777" w:rsidR="00555583" w:rsidRPr="002262D7" w:rsidRDefault="00555583" w:rsidP="00555583">
      <w:pPr>
        <w:numPr>
          <w:ilvl w:val="0"/>
          <w:numId w:val="4"/>
        </w:numPr>
        <w:tabs>
          <w:tab w:val="left" w:pos="684"/>
        </w:tabs>
        <w:spacing w:after="0" w:line="360" w:lineRule="auto"/>
        <w:ind w:left="684" w:right="20" w:hanging="326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w odniesieniu do zbioru Centralny system teleinformatyczny wspierający realizację programów operacyjnych:</w:t>
      </w:r>
    </w:p>
    <w:p w14:paraId="64381E16" w14:textId="77777777" w:rsidR="00555583" w:rsidRPr="002262D7" w:rsidRDefault="00555583" w:rsidP="00555583">
      <w:pPr>
        <w:numPr>
          <w:ilvl w:val="1"/>
          <w:numId w:val="4"/>
        </w:numPr>
        <w:tabs>
          <w:tab w:val="left" w:pos="1084"/>
        </w:tabs>
        <w:spacing w:after="0" w:line="360" w:lineRule="auto"/>
        <w:ind w:left="108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2262D7">
        <w:rPr>
          <w:rFonts w:eastAsia="Arial" w:cstheme="minorHAnsi"/>
          <w:sz w:val="24"/>
          <w:szCs w:val="24"/>
        </w:rPr>
        <w:t>późn</w:t>
      </w:r>
      <w:proofErr w:type="spellEnd"/>
      <w:r w:rsidRPr="002262D7">
        <w:rPr>
          <w:rFonts w:eastAsia="Arial" w:cstheme="minorHAnsi"/>
          <w:sz w:val="24"/>
          <w:szCs w:val="24"/>
        </w:rPr>
        <w:t>. zm.),</w:t>
      </w:r>
    </w:p>
    <w:p w14:paraId="57E726CE" w14:textId="77777777" w:rsidR="00555583" w:rsidRPr="002262D7" w:rsidRDefault="00555583" w:rsidP="00555583">
      <w:pPr>
        <w:numPr>
          <w:ilvl w:val="1"/>
          <w:numId w:val="4"/>
        </w:numPr>
        <w:tabs>
          <w:tab w:val="left" w:pos="1084"/>
        </w:tabs>
        <w:spacing w:after="0" w:line="360" w:lineRule="auto"/>
        <w:ind w:left="108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rozporządzenia Parlamentu Europejskiego i Rady (UE) nr 1304/2013 z dnia 17 grudnia 2013 r. w sprawie Europejskiego Funduszu Społecznego i uchylającego rozporządzenie</w:t>
      </w:r>
      <w:bookmarkStart w:id="2" w:name="page2"/>
      <w:bookmarkEnd w:id="2"/>
      <w:r w:rsidRPr="002262D7">
        <w:rPr>
          <w:rFonts w:eastAsia="Arial" w:cstheme="minorHAnsi"/>
          <w:sz w:val="24"/>
          <w:szCs w:val="24"/>
        </w:rPr>
        <w:t xml:space="preserve"> Rady (WE) nr 1081/2006 (Dz. Urz. UE L 347 z dnia 20 grudnia 2013 r., s. 470–486 z </w:t>
      </w:r>
      <w:proofErr w:type="spellStart"/>
      <w:r w:rsidRPr="002262D7">
        <w:rPr>
          <w:rFonts w:eastAsia="Arial" w:cstheme="minorHAnsi"/>
          <w:sz w:val="24"/>
          <w:szCs w:val="24"/>
        </w:rPr>
        <w:t>późn</w:t>
      </w:r>
      <w:proofErr w:type="spellEnd"/>
      <w:r w:rsidRPr="002262D7">
        <w:rPr>
          <w:rFonts w:eastAsia="Arial" w:cstheme="minorHAnsi"/>
          <w:sz w:val="24"/>
          <w:szCs w:val="24"/>
        </w:rPr>
        <w:t>. zm.),</w:t>
      </w:r>
    </w:p>
    <w:p w14:paraId="59C88D7E" w14:textId="77777777" w:rsidR="00555583" w:rsidRPr="002262D7" w:rsidRDefault="00555583" w:rsidP="00555583">
      <w:pPr>
        <w:numPr>
          <w:ilvl w:val="0"/>
          <w:numId w:val="5"/>
        </w:numPr>
        <w:tabs>
          <w:tab w:val="left" w:pos="1084"/>
        </w:tabs>
        <w:spacing w:after="0" w:line="360" w:lineRule="auto"/>
        <w:ind w:left="108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2262D7">
        <w:rPr>
          <w:rFonts w:eastAsia="Arial" w:cstheme="minorHAnsi"/>
          <w:sz w:val="24"/>
          <w:szCs w:val="24"/>
        </w:rPr>
        <w:t>późn</w:t>
      </w:r>
      <w:proofErr w:type="spellEnd"/>
      <w:r w:rsidRPr="002262D7">
        <w:rPr>
          <w:rFonts w:eastAsia="Arial" w:cstheme="minorHAnsi"/>
          <w:sz w:val="24"/>
          <w:szCs w:val="24"/>
        </w:rPr>
        <w:t>. zm.),</w:t>
      </w:r>
    </w:p>
    <w:p w14:paraId="7DE900BF" w14:textId="77777777" w:rsidR="00555583" w:rsidRPr="002262D7" w:rsidRDefault="00555583" w:rsidP="00555583">
      <w:pPr>
        <w:numPr>
          <w:ilvl w:val="0"/>
          <w:numId w:val="5"/>
        </w:numPr>
        <w:tabs>
          <w:tab w:val="left" w:pos="1084"/>
        </w:tabs>
        <w:spacing w:after="0" w:line="360" w:lineRule="auto"/>
        <w:ind w:left="108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rozporządzenia wykonawczego Komisji (UE) nr 1011/2014 z dnia 22 września 2014 r. ustanawiającego szczegółowe przepisy wykonawcze do rozporządzenia </w:t>
      </w:r>
      <w:r w:rsidRPr="002262D7">
        <w:rPr>
          <w:rFonts w:eastAsia="Arial" w:cstheme="minorHAnsi"/>
          <w:sz w:val="24"/>
          <w:szCs w:val="24"/>
        </w:rPr>
        <w:lastRenderedPageBreak/>
        <w:t>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14:paraId="6ECEA7C1" w14:textId="77777777" w:rsidR="00555583" w:rsidRPr="002262D7" w:rsidRDefault="00555583" w:rsidP="00555583">
      <w:pPr>
        <w:numPr>
          <w:ilvl w:val="0"/>
          <w:numId w:val="5"/>
        </w:numPr>
        <w:tabs>
          <w:tab w:val="left" w:pos="1084"/>
        </w:tabs>
        <w:spacing w:after="0" w:line="360" w:lineRule="auto"/>
        <w:ind w:left="1084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2014-2020.</w:t>
      </w:r>
    </w:p>
    <w:p w14:paraId="0906876F" w14:textId="77777777" w:rsidR="00555583" w:rsidRPr="002262D7" w:rsidRDefault="00555583" w:rsidP="00555583">
      <w:pPr>
        <w:numPr>
          <w:ilvl w:val="0"/>
          <w:numId w:val="6"/>
        </w:numPr>
        <w:tabs>
          <w:tab w:val="left" w:pos="364"/>
        </w:tabs>
        <w:spacing w:after="0" w:line="360" w:lineRule="auto"/>
        <w:ind w:left="364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Moje  dane  osobowe  będą przetwarzane  wyłącznie  w  celu  realizacji  projektu </w:t>
      </w:r>
      <w:bookmarkStart w:id="3" w:name="_Hlk521484380"/>
      <w:r w:rsidRPr="002262D7">
        <w:rPr>
          <w:rFonts w:eastAsia="Arial" w:cstheme="minorHAnsi"/>
          <w:sz w:val="24"/>
          <w:szCs w:val="24"/>
        </w:rPr>
        <w:t xml:space="preserve">o numerze </w:t>
      </w:r>
      <w:r w:rsidRPr="002262D7">
        <w:rPr>
          <w:rFonts w:cstheme="minorHAnsi"/>
          <w:sz w:val="24"/>
          <w:szCs w:val="24"/>
        </w:rPr>
        <w:t xml:space="preserve">RPKP.09.03.02-04-0019/20 pn. </w:t>
      </w:r>
      <w:bookmarkEnd w:id="3"/>
      <w:r w:rsidRPr="002262D7">
        <w:rPr>
          <w:rFonts w:cstheme="minorHAnsi"/>
          <w:sz w:val="24"/>
          <w:szCs w:val="24"/>
        </w:rPr>
        <w:t xml:space="preserve">„Aktywny Senior- Utworzenie Klubu Seniora w Gminie Osięciny” </w:t>
      </w:r>
      <w:r w:rsidRPr="002262D7">
        <w:rPr>
          <w:rFonts w:eastAsia="Arial" w:cstheme="minorHAnsi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RPO WK-P 2014-2020;</w:t>
      </w:r>
    </w:p>
    <w:p w14:paraId="5A866B97" w14:textId="77777777" w:rsidR="00555583" w:rsidRPr="00950482" w:rsidRDefault="00555583" w:rsidP="00555583">
      <w:pPr>
        <w:numPr>
          <w:ilvl w:val="0"/>
          <w:numId w:val="6"/>
        </w:numPr>
        <w:tabs>
          <w:tab w:val="left" w:pos="364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4" w:name="_Hlk521484414"/>
      <w:r w:rsidRPr="002262D7">
        <w:rPr>
          <w:rFonts w:eastAsia="Arial" w:cstheme="minorHAnsi"/>
          <w:sz w:val="24"/>
          <w:szCs w:val="24"/>
        </w:rPr>
        <w:t>Moje dane osobowe zostały powierzone do przetwarzania Beneficjentowi realizującemu</w:t>
      </w:r>
      <w:r>
        <w:rPr>
          <w:rFonts w:eastAsia="Arial" w:cstheme="minorHAnsi"/>
          <w:sz w:val="24"/>
          <w:szCs w:val="24"/>
        </w:rPr>
        <w:t xml:space="preserve"> </w:t>
      </w:r>
      <w:r w:rsidRPr="002262D7">
        <w:rPr>
          <w:rFonts w:eastAsia="Arial" w:cstheme="minorHAnsi"/>
          <w:sz w:val="24"/>
          <w:szCs w:val="24"/>
        </w:rPr>
        <w:t xml:space="preserve">projekt - </w:t>
      </w:r>
      <w:r w:rsidRPr="00950482">
        <w:rPr>
          <w:rFonts w:cstheme="minorHAnsi"/>
          <w:sz w:val="24"/>
          <w:szCs w:val="24"/>
        </w:rPr>
        <w:t>Gmina Osięciny, ul. Wojska Polskiego 14, 88-220 Osięciny oraz podmiotom, które na zlecenie Beneficjenta uczestniczą w realizacji</w:t>
      </w:r>
      <w:bookmarkEnd w:id="4"/>
      <w:r w:rsidRPr="00950482">
        <w:rPr>
          <w:rFonts w:cstheme="minorHAnsi"/>
          <w:sz w:val="24"/>
          <w:szCs w:val="24"/>
        </w:rPr>
        <w:t>.</w:t>
      </w:r>
    </w:p>
    <w:p w14:paraId="71DA5785" w14:textId="77777777" w:rsidR="00555583" w:rsidRPr="002262D7" w:rsidRDefault="00555583" w:rsidP="00555583">
      <w:pPr>
        <w:pStyle w:val="Akapitzlist"/>
        <w:numPr>
          <w:ilvl w:val="0"/>
          <w:numId w:val="7"/>
        </w:numPr>
        <w:tabs>
          <w:tab w:val="left" w:pos="364"/>
        </w:tabs>
        <w:spacing w:after="0" w:line="360" w:lineRule="auto"/>
        <w:ind w:left="426" w:hanging="426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Moje dane osobowe będą lub mogą być ujawnione wyłącznie podmiotom upoważnionym przez administratora lub Beneficjenta w związku z realizacją celu, o którym mowa w pkt 3, podmiotom upoważnionym na podstawie przepisów prawa, operatorowi pocztowemu lub kurierowi (w przypadku korespondencji papierowej), stronom i innym uczestnikom postępowań administracyjnych;</w:t>
      </w:r>
    </w:p>
    <w:p w14:paraId="605C7716" w14:textId="77777777" w:rsidR="00555583" w:rsidRPr="002262D7" w:rsidRDefault="00555583" w:rsidP="00555583">
      <w:pPr>
        <w:numPr>
          <w:ilvl w:val="0"/>
          <w:numId w:val="7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Podanie przeze mnie danych osobowych jest warunkiem umownym, a konsekwencją ich niepodania będzie brak możliwości uczestnictwa w projekcie.</w:t>
      </w:r>
    </w:p>
    <w:p w14:paraId="565164E0" w14:textId="77777777" w:rsidR="00555583" w:rsidRPr="002262D7" w:rsidRDefault="00555583" w:rsidP="00555583">
      <w:pPr>
        <w:numPr>
          <w:ilvl w:val="0"/>
          <w:numId w:val="7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kompetencji. </w:t>
      </w:r>
    </w:p>
    <w:p w14:paraId="0B97D612" w14:textId="77777777" w:rsidR="00555583" w:rsidRPr="002262D7" w:rsidRDefault="00555583" w:rsidP="00555583">
      <w:pPr>
        <w:numPr>
          <w:ilvl w:val="0"/>
          <w:numId w:val="7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 xml:space="preserve">W ciągu 3 miesięcy po zakończeniu udziału w projekcie udostępnię dane dotyczące mojego statusu na rynku pracy. </w:t>
      </w:r>
    </w:p>
    <w:p w14:paraId="5AFC2B35" w14:textId="77777777" w:rsidR="00555583" w:rsidRPr="002262D7" w:rsidRDefault="00555583" w:rsidP="00555583">
      <w:pPr>
        <w:numPr>
          <w:ilvl w:val="0"/>
          <w:numId w:val="7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Moje dane osobowe nie będą przekazywane do państwa trzeciego lub organizacji międzynarodowej;</w:t>
      </w:r>
    </w:p>
    <w:p w14:paraId="171272B6" w14:textId="77777777" w:rsidR="00555583" w:rsidRPr="002262D7" w:rsidRDefault="00555583" w:rsidP="00555583">
      <w:pPr>
        <w:numPr>
          <w:ilvl w:val="0"/>
          <w:numId w:val="7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lastRenderedPageBreak/>
        <w:t>Moje dane osobowe nie będą wykorzystywane do zautomatyzowanego podejmowania decyzji, ani profilowania, o którym mowa w art. 22 RODO;</w:t>
      </w:r>
    </w:p>
    <w:p w14:paraId="39C77D85" w14:textId="77777777" w:rsidR="00555583" w:rsidRPr="002262D7" w:rsidRDefault="00555583" w:rsidP="00555583">
      <w:pPr>
        <w:numPr>
          <w:ilvl w:val="0"/>
          <w:numId w:val="7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Moje dane osobowe będą przechowywane do czasu rozliczenia Programu Operacyjnego Województwa Kujawsko-Pomorskiego na lata 2014-2020 oraz zakończenia archiwizowania dokumentacji;</w:t>
      </w:r>
    </w:p>
    <w:p w14:paraId="35272325" w14:textId="77777777" w:rsidR="00555583" w:rsidRPr="002262D7" w:rsidRDefault="00555583" w:rsidP="00555583">
      <w:pPr>
        <w:numPr>
          <w:ilvl w:val="0"/>
          <w:numId w:val="7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Mogę skontaktować się z Inspektorem Ochrony Danych wysyłając wiadomość na adres poczty elektronicznej:</w:t>
      </w:r>
    </w:p>
    <w:p w14:paraId="397C1563" w14:textId="77777777" w:rsidR="00555583" w:rsidRPr="002262D7" w:rsidRDefault="00555583" w:rsidP="00555583">
      <w:pPr>
        <w:numPr>
          <w:ilvl w:val="1"/>
          <w:numId w:val="7"/>
        </w:numPr>
        <w:tabs>
          <w:tab w:val="left" w:pos="645"/>
        </w:tabs>
        <w:spacing w:after="0" w:line="360" w:lineRule="auto"/>
        <w:ind w:left="364" w:right="20" w:hanging="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  <w:u w:val="single"/>
        </w:rPr>
        <w:t>iod@miir.gov.pl</w:t>
      </w:r>
      <w:r w:rsidRPr="002262D7">
        <w:rPr>
          <w:rFonts w:eastAsia="Arial" w:cstheme="minorHAnsi"/>
          <w:sz w:val="24"/>
          <w:szCs w:val="24"/>
        </w:rPr>
        <w:t xml:space="preserve"> – w odniesieniu do zbioru Centralny system teleinformatyczny wspierający realizację programów operacyjnych;</w:t>
      </w:r>
    </w:p>
    <w:p w14:paraId="684D53B9" w14:textId="77777777" w:rsidR="00555583" w:rsidRPr="002262D7" w:rsidRDefault="00555583" w:rsidP="00555583">
      <w:pPr>
        <w:numPr>
          <w:ilvl w:val="1"/>
          <w:numId w:val="7"/>
        </w:numPr>
        <w:tabs>
          <w:tab w:val="left" w:pos="683"/>
        </w:tabs>
        <w:spacing w:after="0" w:line="360" w:lineRule="auto"/>
        <w:ind w:left="364" w:hanging="4"/>
        <w:jc w:val="both"/>
        <w:rPr>
          <w:rFonts w:eastAsia="Arial" w:cstheme="minorHAnsi"/>
          <w:sz w:val="24"/>
          <w:szCs w:val="24"/>
        </w:rPr>
      </w:pPr>
      <w:r w:rsidRPr="002262D7">
        <w:rPr>
          <w:rFonts w:cstheme="minorHAnsi"/>
          <w:sz w:val="24"/>
          <w:szCs w:val="24"/>
          <w:u w:val="single"/>
        </w:rPr>
        <w:t>iod@kujawsko-pomorskie.pl</w:t>
      </w:r>
      <w:r w:rsidRPr="002262D7">
        <w:rPr>
          <w:rFonts w:eastAsia="Arial" w:cstheme="minorHAnsi"/>
          <w:sz w:val="24"/>
          <w:szCs w:val="24"/>
        </w:rPr>
        <w:t xml:space="preserve"> - w odniesieniu do zbioru Regionalny Program Operacyjny Województwa Kujawsko-Pomorskiego na lata 2014-2020.</w:t>
      </w:r>
    </w:p>
    <w:p w14:paraId="7991DB76" w14:textId="77777777" w:rsidR="00555583" w:rsidRPr="002262D7" w:rsidRDefault="00555583" w:rsidP="00555583">
      <w:pPr>
        <w:numPr>
          <w:ilvl w:val="0"/>
          <w:numId w:val="8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14:paraId="6B9D3659" w14:textId="77777777" w:rsidR="00555583" w:rsidRPr="002262D7" w:rsidRDefault="00555583" w:rsidP="00555583">
      <w:pPr>
        <w:numPr>
          <w:ilvl w:val="0"/>
          <w:numId w:val="8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262D7">
        <w:rPr>
          <w:rFonts w:eastAsia="Arial" w:cstheme="minorHAnsi"/>
          <w:sz w:val="24"/>
          <w:szCs w:val="24"/>
        </w:rPr>
        <w:t>Mam prawo wnieść skargę do organu nadzorczego, którym jest Prezes Urzędu Ochrony Danych Osobowych;</w:t>
      </w:r>
    </w:p>
    <w:p w14:paraId="093AF789" w14:textId="77777777" w:rsidR="00555583" w:rsidRDefault="00555583" w:rsidP="00555583">
      <w:pPr>
        <w:numPr>
          <w:ilvl w:val="0"/>
          <w:numId w:val="9"/>
        </w:numPr>
        <w:tabs>
          <w:tab w:val="left" w:pos="364"/>
        </w:tabs>
        <w:spacing w:after="0" w:line="360" w:lineRule="auto"/>
        <w:ind w:left="364" w:hanging="364"/>
        <w:jc w:val="both"/>
        <w:rPr>
          <w:rFonts w:eastAsia="Arial" w:cstheme="minorHAnsi"/>
          <w:sz w:val="24"/>
          <w:szCs w:val="24"/>
        </w:rPr>
      </w:pPr>
      <w:bookmarkStart w:id="5" w:name="page3"/>
      <w:bookmarkEnd w:id="5"/>
      <w:r w:rsidRPr="002262D7">
        <w:rPr>
          <w:rFonts w:eastAsia="Arial" w:cstheme="minorHAnsi"/>
          <w:sz w:val="24"/>
          <w:szCs w:val="24"/>
        </w:rPr>
        <w:t>Administrator danych osobowych, na mocy art. 17 ust. 3 lit. b RODO, ma prawo odmówić usunięcia moich danych osobowych.</w:t>
      </w:r>
    </w:p>
    <w:p w14:paraId="3636F858" w14:textId="77777777" w:rsidR="00555583" w:rsidRDefault="00555583" w:rsidP="00555583">
      <w:pPr>
        <w:tabs>
          <w:tab w:val="left" w:pos="364"/>
        </w:tabs>
        <w:spacing w:after="0" w:line="360" w:lineRule="auto"/>
        <w:ind w:left="364"/>
        <w:jc w:val="both"/>
        <w:rPr>
          <w:rFonts w:eastAsia="Arial" w:cstheme="minorHAnsi"/>
          <w:sz w:val="24"/>
          <w:szCs w:val="24"/>
        </w:rPr>
      </w:pPr>
    </w:p>
    <w:p w14:paraId="75E21CEF" w14:textId="77777777" w:rsidR="00555583" w:rsidRPr="00527C0D" w:rsidRDefault="00555583" w:rsidP="00555583">
      <w:pPr>
        <w:tabs>
          <w:tab w:val="left" w:pos="364"/>
        </w:tabs>
        <w:spacing w:after="0" w:line="360" w:lineRule="auto"/>
        <w:ind w:left="364"/>
        <w:jc w:val="both"/>
        <w:rPr>
          <w:rFonts w:eastAsia="Arial" w:cstheme="minorHAnsi"/>
          <w:sz w:val="24"/>
          <w:szCs w:val="24"/>
        </w:rPr>
      </w:pPr>
    </w:p>
    <w:p w14:paraId="7E7CFC46" w14:textId="77777777" w:rsidR="00555583" w:rsidRDefault="00555583" w:rsidP="00555583">
      <w:pPr>
        <w:jc w:val="both"/>
        <w:rPr>
          <w:rFonts w:eastAsia="Times New Roman" w:cstheme="minorHAnsi"/>
        </w:rPr>
      </w:pPr>
    </w:p>
    <w:p w14:paraId="1BE70896" w14:textId="77777777" w:rsidR="00555583" w:rsidRPr="00CE7534" w:rsidRDefault="00555583" w:rsidP="00555583">
      <w:pPr>
        <w:jc w:val="both"/>
        <w:rPr>
          <w:rFonts w:cstheme="minorHAnsi"/>
          <w:sz w:val="24"/>
          <w:szCs w:val="24"/>
        </w:rPr>
      </w:pPr>
      <w:r w:rsidRPr="00CE7534">
        <w:rPr>
          <w:rFonts w:cstheme="minorHAnsi"/>
          <w:sz w:val="24"/>
          <w:szCs w:val="24"/>
        </w:rPr>
        <w:t>……………………………………………</w:t>
      </w:r>
      <w:r w:rsidRPr="00CE7534">
        <w:rPr>
          <w:rFonts w:cstheme="minorHAnsi"/>
          <w:sz w:val="24"/>
          <w:szCs w:val="24"/>
        </w:rPr>
        <w:tab/>
      </w:r>
      <w:r w:rsidRPr="00CE753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 w:rsidRPr="00CE7534">
        <w:rPr>
          <w:rFonts w:cstheme="minorHAnsi"/>
          <w:sz w:val="24"/>
          <w:szCs w:val="24"/>
        </w:rPr>
        <w:t>……………………………………………</w:t>
      </w:r>
    </w:p>
    <w:p w14:paraId="09411F6A" w14:textId="77777777" w:rsidR="00555583" w:rsidRPr="00CE7534" w:rsidRDefault="00555583" w:rsidP="005555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CE7534">
        <w:rPr>
          <w:rFonts w:cstheme="minorHAnsi"/>
          <w:sz w:val="24"/>
          <w:szCs w:val="24"/>
        </w:rPr>
        <w:t>miejscowość i data</w:t>
      </w:r>
      <w:r w:rsidRPr="00CE7534">
        <w:rPr>
          <w:rFonts w:cstheme="minorHAnsi"/>
          <w:sz w:val="24"/>
          <w:szCs w:val="24"/>
        </w:rPr>
        <w:tab/>
      </w:r>
      <w:r w:rsidRPr="00CE7534">
        <w:rPr>
          <w:rFonts w:cstheme="minorHAnsi"/>
          <w:sz w:val="24"/>
          <w:szCs w:val="24"/>
        </w:rPr>
        <w:tab/>
      </w:r>
      <w:r w:rsidRPr="00CE7534">
        <w:rPr>
          <w:rFonts w:cstheme="minorHAnsi"/>
          <w:sz w:val="24"/>
          <w:szCs w:val="24"/>
        </w:rPr>
        <w:tab/>
      </w:r>
      <w:r w:rsidRPr="00CE753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</w:t>
      </w:r>
      <w:r w:rsidRPr="00CE7534">
        <w:rPr>
          <w:rFonts w:cstheme="minorHAnsi"/>
          <w:sz w:val="24"/>
          <w:szCs w:val="24"/>
        </w:rPr>
        <w:t xml:space="preserve">czytelny podpis </w:t>
      </w:r>
    </w:p>
    <w:p w14:paraId="0546806A" w14:textId="77777777" w:rsidR="000A5F52" w:rsidRDefault="000A5F52"/>
    <w:sectPr w:rsidR="000A5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8BA7" w14:textId="77777777" w:rsidR="00120990" w:rsidRDefault="00120990" w:rsidP="00555583">
      <w:pPr>
        <w:spacing w:after="0" w:line="240" w:lineRule="auto"/>
      </w:pPr>
      <w:r>
        <w:separator/>
      </w:r>
    </w:p>
  </w:endnote>
  <w:endnote w:type="continuationSeparator" w:id="0">
    <w:p w14:paraId="47812F62" w14:textId="77777777" w:rsidR="00120990" w:rsidRDefault="00120990" w:rsidP="0055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73030" w14:textId="77777777" w:rsidR="00120990" w:rsidRDefault="00120990" w:rsidP="00555583">
      <w:pPr>
        <w:spacing w:after="0" w:line="240" w:lineRule="auto"/>
      </w:pPr>
      <w:r>
        <w:separator/>
      </w:r>
    </w:p>
  </w:footnote>
  <w:footnote w:type="continuationSeparator" w:id="0">
    <w:p w14:paraId="5B7DAC1C" w14:textId="77777777" w:rsidR="00120990" w:rsidRDefault="00120990" w:rsidP="0055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77F3" w14:textId="1A3A9977" w:rsidR="00555583" w:rsidRDefault="00555583">
    <w:pPr>
      <w:pStyle w:val="Nagwek"/>
    </w:pPr>
    <w:r>
      <w:rPr>
        <w:noProof/>
      </w:rPr>
      <w:drawing>
        <wp:inline distT="0" distB="0" distL="0" distR="0" wp14:anchorId="7A25A0AC" wp14:editId="10BF6962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9"/>
    <w:multiLevelType w:val="hybridMultilevel"/>
    <w:tmpl w:val="32E61A6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3"/>
    <w:rsid w:val="000A5F52"/>
    <w:rsid w:val="00120990"/>
    <w:rsid w:val="00555583"/>
    <w:rsid w:val="008279C5"/>
    <w:rsid w:val="00892E12"/>
    <w:rsid w:val="00A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099E"/>
  <w15:chartTrackingRefBased/>
  <w15:docId w15:val="{850F1340-1264-42A7-A99F-A39E9DA1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83"/>
  </w:style>
  <w:style w:type="paragraph" w:styleId="Stopka">
    <w:name w:val="footer"/>
    <w:basedOn w:val="Normalny"/>
    <w:link w:val="StopkaZnak"/>
    <w:uiPriority w:val="99"/>
    <w:unhideWhenUsed/>
    <w:rsid w:val="0055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1081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Kryślak</dc:creator>
  <cp:keywords/>
  <dc:description/>
  <cp:lastModifiedBy>user</cp:lastModifiedBy>
  <cp:revision>5</cp:revision>
  <dcterms:created xsi:type="dcterms:W3CDTF">2021-07-05T11:51:00Z</dcterms:created>
  <dcterms:modified xsi:type="dcterms:W3CDTF">2021-07-06T06:40:00Z</dcterms:modified>
</cp:coreProperties>
</file>