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407A7076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E413D0">
        <w:rPr>
          <w:rFonts w:cs="Arial"/>
        </w:rPr>
        <w:t>3 kwietnia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61B624CE" w14:textId="77777777" w:rsidR="00E413D0" w:rsidRPr="00E413D0" w:rsidRDefault="00E413D0" w:rsidP="00E413D0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E413D0">
        <w:rPr>
          <w:rFonts w:cs="Arial"/>
          <w:b/>
          <w:color w:val="404040" w:themeColor="text1" w:themeTint="BF"/>
          <w:sz w:val="32"/>
          <w:szCs w:val="32"/>
        </w:rPr>
        <w:t>Komunikat nr 1 Prezesa Kasy Rolniczego Ubezpieczenia Społecznego z dnia 23 stycznia 2025 r. w sprawie dodatkowych dni wolnych od pracy w 2025 r.</w:t>
      </w:r>
    </w:p>
    <w:p w14:paraId="18629589" w14:textId="77777777" w:rsidR="00E413D0" w:rsidRPr="00E413D0" w:rsidRDefault="00E413D0" w:rsidP="00E413D0">
      <w:pPr>
        <w:pStyle w:val="Adresat"/>
        <w:ind w:left="0"/>
        <w:jc w:val="both"/>
      </w:pPr>
    </w:p>
    <w:p w14:paraId="0E0AB441" w14:textId="77777777" w:rsidR="00E413D0" w:rsidRPr="00E413D0" w:rsidRDefault="00E413D0" w:rsidP="00E413D0">
      <w:pPr>
        <w:pStyle w:val="NormalnyWeb"/>
        <w:rPr>
          <w:rFonts w:ascii="Arial" w:eastAsiaTheme="minorHAnsi" w:hAnsi="Arial" w:cs="Arial"/>
          <w:color w:val="262626" w:themeColor="text1" w:themeTint="D9"/>
          <w:sz w:val="20"/>
          <w:szCs w:val="20"/>
          <w:lang w:eastAsia="en-US"/>
        </w:rPr>
      </w:pPr>
      <w:r w:rsidRPr="00E413D0">
        <w:rPr>
          <w:rFonts w:ascii="Arial" w:eastAsiaTheme="minorHAnsi" w:hAnsi="Arial" w:cs="Arial"/>
          <w:color w:val="262626" w:themeColor="text1" w:themeTint="D9"/>
          <w:sz w:val="20"/>
          <w:szCs w:val="20"/>
          <w:lang w:eastAsia="en-US"/>
        </w:rPr>
        <w:t>§ 1. W Kasie Rolniczego Ubezpieczenia Społecznego, zwanej dalej „Kasą”, wyznacza się dodatkowe dni wolne od pracy w 2025 r. w zamian za święta przypadające w sobotę, obniżające wymiar czasu pracy w okresie rozliczeniowym, jak następuje:</w:t>
      </w:r>
    </w:p>
    <w:p w14:paraId="4BB1D2EA" w14:textId="77777777" w:rsidR="00E413D0" w:rsidRPr="00E413D0" w:rsidRDefault="00E413D0" w:rsidP="00E413D0">
      <w:pPr>
        <w:pStyle w:val="NormalnyWeb"/>
        <w:rPr>
          <w:rFonts w:ascii="Arial" w:eastAsiaTheme="minorHAnsi" w:hAnsi="Arial" w:cs="Arial"/>
          <w:color w:val="262626" w:themeColor="text1" w:themeTint="D9"/>
          <w:sz w:val="20"/>
          <w:szCs w:val="20"/>
          <w:lang w:eastAsia="en-US"/>
        </w:rPr>
      </w:pPr>
      <w:r w:rsidRPr="00E413D0">
        <w:rPr>
          <w:rFonts w:ascii="Arial" w:eastAsiaTheme="minorHAnsi" w:hAnsi="Arial" w:cs="Arial"/>
          <w:color w:val="262626" w:themeColor="text1" w:themeTint="D9"/>
          <w:sz w:val="20"/>
          <w:szCs w:val="20"/>
          <w:lang w:eastAsia="en-US"/>
        </w:rPr>
        <w:t>1) 2 maja 2025 r. w zamian za 3 maja 2025 r.;</w:t>
      </w:r>
      <w:r w:rsidRPr="00E413D0">
        <w:rPr>
          <w:rFonts w:ascii="Arial" w:eastAsiaTheme="minorHAnsi" w:hAnsi="Arial" w:cs="Arial"/>
          <w:color w:val="262626" w:themeColor="text1" w:themeTint="D9"/>
          <w:sz w:val="20"/>
          <w:szCs w:val="20"/>
          <w:lang w:eastAsia="en-US"/>
        </w:rPr>
        <w:br/>
        <w:t>2) 10 listopada 2025 r. w zamian za 1 listopada 2025 r.</w:t>
      </w:r>
    </w:p>
    <w:p w14:paraId="44E78A12" w14:textId="77777777" w:rsidR="00E413D0" w:rsidRPr="00FB4A21" w:rsidRDefault="00E413D0" w:rsidP="003068BE">
      <w:pPr>
        <w:pStyle w:val="Tekstpisma"/>
        <w:spacing w:line="300" w:lineRule="auto"/>
        <w:rPr>
          <w:b/>
          <w:color w:val="404040" w:themeColor="text1" w:themeTint="BF"/>
          <w:sz w:val="24"/>
          <w:szCs w:val="24"/>
        </w:rPr>
      </w:pPr>
    </w:p>
    <w:bookmarkEnd w:id="0"/>
    <w:p w14:paraId="386A7C8B" w14:textId="75352DAD" w:rsidR="00A42D62" w:rsidRDefault="00E413D0" w:rsidP="00DB4B7F">
      <w:pPr>
        <w:pStyle w:val="Tekstpisma"/>
        <w:spacing w:after="240" w:line="300" w:lineRule="auto"/>
        <w:rPr>
          <w:color w:val="262626" w:themeColor="text1" w:themeTint="D9"/>
          <w:sz w:val="20"/>
          <w:szCs w:val="20"/>
        </w:rPr>
      </w:pPr>
      <w:r w:rsidRPr="00E413D0">
        <w:rPr>
          <w:rFonts w:cstheme="minorBidi"/>
          <w:sz w:val="20"/>
        </w:rPr>
        <w:fldChar w:fldCharType="begin"/>
      </w:r>
      <w:r w:rsidRPr="00E413D0">
        <w:rPr>
          <w:rFonts w:cstheme="minorBidi"/>
          <w:sz w:val="20"/>
        </w:rPr>
        <w:instrText xml:space="preserve"> HYPERLINK "https://e-dziennik.krus.gov.pl/legalact/2025/3/" </w:instrText>
      </w:r>
      <w:r w:rsidRPr="00E413D0">
        <w:rPr>
          <w:rFonts w:cstheme="minorBidi"/>
          <w:sz w:val="20"/>
        </w:rPr>
        <w:fldChar w:fldCharType="separate"/>
      </w:r>
      <w:r w:rsidRPr="00E413D0">
        <w:rPr>
          <w:rFonts w:cstheme="minorBidi"/>
          <w:color w:val="0000FF"/>
          <w:sz w:val="20"/>
          <w:u w:val="single"/>
        </w:rPr>
        <w:t>KOMUNIKAT NR 1 PREZESA KASY ROLNICZEGO UBEZPIECZENIA SPOŁECZNEGO z dnia 23 stycznia 2025 r. w sprawie dodatkowych dni wolnych od pracy w 2025 r.</w:t>
      </w:r>
      <w:r w:rsidRPr="00E413D0">
        <w:rPr>
          <w:rFonts w:cstheme="minorBidi"/>
          <w:sz w:val="20"/>
        </w:rPr>
        <w:fldChar w:fldCharType="end"/>
      </w:r>
      <w:bookmarkStart w:id="1" w:name="_GoBack"/>
      <w:bookmarkEnd w:id="1"/>
    </w:p>
    <w:p w14:paraId="7C772FEA" w14:textId="77777777" w:rsidR="003068BE" w:rsidRPr="00FB4A21" w:rsidRDefault="003068BE" w:rsidP="00DB4B7F">
      <w:pPr>
        <w:pStyle w:val="Tekstpisma"/>
        <w:spacing w:after="240" w:line="300" w:lineRule="auto"/>
      </w:pPr>
    </w:p>
    <w:p w14:paraId="6838A654" w14:textId="77777777" w:rsidR="00A42D62" w:rsidRPr="00FB4A21" w:rsidRDefault="00A42D62" w:rsidP="00DB4B7F">
      <w:pPr>
        <w:rPr>
          <w:rFonts w:cs="Arial"/>
        </w:rPr>
      </w:pPr>
    </w:p>
    <w:sectPr w:rsidR="00A42D62" w:rsidRPr="00FB4A21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8D9F0" w14:textId="77777777" w:rsidR="005623DF" w:rsidRDefault="005623DF" w:rsidP="008C400E">
      <w:pPr>
        <w:spacing w:line="240" w:lineRule="auto"/>
      </w:pPr>
      <w:r>
        <w:separator/>
      </w:r>
    </w:p>
  </w:endnote>
  <w:endnote w:type="continuationSeparator" w:id="0">
    <w:p w14:paraId="6FD46235" w14:textId="77777777" w:rsidR="005623DF" w:rsidRDefault="005623DF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B9D6" w14:textId="77777777" w:rsidR="005623DF" w:rsidRDefault="005623DF" w:rsidP="008C400E">
      <w:pPr>
        <w:spacing w:line="240" w:lineRule="auto"/>
      </w:pPr>
      <w:r>
        <w:separator/>
      </w:r>
    </w:p>
  </w:footnote>
  <w:footnote w:type="continuationSeparator" w:id="0">
    <w:p w14:paraId="2F378DD2" w14:textId="77777777" w:rsidR="005623DF" w:rsidRDefault="005623DF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C0CA4"/>
    <w:rsid w:val="000C3F67"/>
    <w:rsid w:val="000E4382"/>
    <w:rsid w:val="00104E03"/>
    <w:rsid w:val="001117E1"/>
    <w:rsid w:val="001125EC"/>
    <w:rsid w:val="00112B43"/>
    <w:rsid w:val="001275F8"/>
    <w:rsid w:val="00137CF7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4030E8"/>
    <w:rsid w:val="00413927"/>
    <w:rsid w:val="00431D00"/>
    <w:rsid w:val="00452A9A"/>
    <w:rsid w:val="004623EC"/>
    <w:rsid w:val="004B7409"/>
    <w:rsid w:val="004C25E9"/>
    <w:rsid w:val="004C42EE"/>
    <w:rsid w:val="004C790A"/>
    <w:rsid w:val="004F4997"/>
    <w:rsid w:val="004F76F5"/>
    <w:rsid w:val="005000C4"/>
    <w:rsid w:val="00505DC6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4DCB"/>
    <w:rsid w:val="00607369"/>
    <w:rsid w:val="006131CF"/>
    <w:rsid w:val="00641C28"/>
    <w:rsid w:val="006808B5"/>
    <w:rsid w:val="0068205E"/>
    <w:rsid w:val="00694E76"/>
    <w:rsid w:val="006A77EA"/>
    <w:rsid w:val="006C1B2B"/>
    <w:rsid w:val="006E7684"/>
    <w:rsid w:val="006E79A3"/>
    <w:rsid w:val="006F0B64"/>
    <w:rsid w:val="007005E7"/>
    <w:rsid w:val="007410F6"/>
    <w:rsid w:val="0076344A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C3640"/>
    <w:rsid w:val="008C400E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51B5"/>
    <w:rsid w:val="00D165AF"/>
    <w:rsid w:val="00D33ABA"/>
    <w:rsid w:val="00D7443B"/>
    <w:rsid w:val="00DA0389"/>
    <w:rsid w:val="00DB0E33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83BF-5907-4B43-A53C-58FDE1E2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7</cp:revision>
  <cp:lastPrinted>2025-03-25T12:44:00Z</cp:lastPrinted>
  <dcterms:created xsi:type="dcterms:W3CDTF">2025-03-25T11:34:00Z</dcterms:created>
  <dcterms:modified xsi:type="dcterms:W3CDTF">2025-04-03T09:59:00Z</dcterms:modified>
</cp:coreProperties>
</file>