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F4F1A" w14:textId="77777777" w:rsidR="00F4073F" w:rsidRDefault="00F4073F" w:rsidP="00705BDD">
      <w:pPr>
        <w:pStyle w:val="NormalnyWeb"/>
        <w:shd w:val="clear" w:color="auto" w:fill="FFFFFF"/>
        <w:spacing w:before="0" w:beforeAutospacing="0" w:after="150" w:afterAutospacing="0"/>
        <w:jc w:val="center"/>
        <w:rPr>
          <w:rStyle w:val="Pogrubienie"/>
          <w:rFonts w:eastAsiaTheme="majorEastAsia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33586D82" wp14:editId="1F5707D4">
            <wp:extent cx="5760720" cy="935355"/>
            <wp:effectExtent l="0" t="0" r="0" b="0"/>
            <wp:docPr id="548668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A75C3" w14:textId="77777777" w:rsidR="00F4073F" w:rsidRDefault="00F4073F" w:rsidP="00705BDD">
      <w:pPr>
        <w:pStyle w:val="NormalnyWeb"/>
        <w:shd w:val="clear" w:color="auto" w:fill="FFFFFF"/>
        <w:spacing w:before="0" w:beforeAutospacing="0" w:after="150" w:afterAutospacing="0"/>
        <w:jc w:val="center"/>
        <w:rPr>
          <w:rStyle w:val="Pogrubienie"/>
          <w:rFonts w:eastAsiaTheme="majorEastAsia"/>
          <w:color w:val="000000"/>
          <w:sz w:val="27"/>
          <w:szCs w:val="27"/>
        </w:rPr>
      </w:pPr>
    </w:p>
    <w:p w14:paraId="4B765005" w14:textId="77777777" w:rsidR="00F4073F" w:rsidRDefault="00F4073F" w:rsidP="00705BDD">
      <w:pPr>
        <w:pStyle w:val="NormalnyWeb"/>
        <w:shd w:val="clear" w:color="auto" w:fill="FFFFFF"/>
        <w:spacing w:before="0" w:beforeAutospacing="0" w:after="150" w:afterAutospacing="0"/>
        <w:jc w:val="center"/>
        <w:rPr>
          <w:rStyle w:val="Pogrubienie"/>
          <w:rFonts w:eastAsiaTheme="majorEastAsia"/>
          <w:color w:val="000000"/>
          <w:sz w:val="27"/>
          <w:szCs w:val="27"/>
        </w:rPr>
      </w:pPr>
    </w:p>
    <w:p w14:paraId="71979665" w14:textId="12F49149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="Source Sans Pro" w:hAnsi="Source Sans Pro"/>
          <w:color w:val="000000"/>
          <w:sz w:val="21"/>
          <w:szCs w:val="21"/>
        </w:rPr>
      </w:pPr>
      <w:r>
        <w:rPr>
          <w:rStyle w:val="Pogrubienie"/>
          <w:rFonts w:eastAsiaTheme="majorEastAsia"/>
          <w:color w:val="000000"/>
          <w:sz w:val="27"/>
          <w:szCs w:val="27"/>
        </w:rPr>
        <w:t>DIAGNOZA POTRZEB DO PROGRAMU:</w:t>
      </w:r>
      <w:r>
        <w:rPr>
          <w:rFonts w:ascii="Source Sans Pro" w:hAnsi="Source Sans Pro"/>
          <w:color w:val="000000"/>
          <w:sz w:val="21"/>
          <w:szCs w:val="21"/>
        </w:rPr>
        <w:br/>
      </w:r>
      <w:r>
        <w:rPr>
          <w:rFonts w:ascii="Source Sans Pro" w:hAnsi="Source Sans Pro"/>
          <w:color w:val="000000"/>
          <w:sz w:val="21"/>
          <w:szCs w:val="21"/>
        </w:rPr>
        <w:br/>
      </w:r>
      <w:r>
        <w:rPr>
          <w:rStyle w:val="Pogrubienie"/>
          <w:rFonts w:eastAsiaTheme="majorEastAsia"/>
          <w:color w:val="000000"/>
          <w:sz w:val="21"/>
          <w:szCs w:val="21"/>
        </w:rPr>
        <w:t>"Asystent osobisty osoby z niepełnosprawnością" dla Jednostek Samorządu Terytorialnego</w:t>
      </w:r>
      <w:r>
        <w:rPr>
          <w:rFonts w:ascii="Source Sans Pro" w:hAnsi="Source Sans Pro"/>
          <w:color w:val="000000"/>
          <w:sz w:val="21"/>
          <w:szCs w:val="21"/>
        </w:rPr>
        <w:br/>
      </w:r>
      <w:r>
        <w:rPr>
          <w:rStyle w:val="Pogrubienie"/>
          <w:rFonts w:eastAsiaTheme="majorEastAsia"/>
          <w:color w:val="000000"/>
          <w:sz w:val="21"/>
          <w:szCs w:val="21"/>
        </w:rPr>
        <w:t>- edycja 2027</w:t>
      </w:r>
      <w:r>
        <w:rPr>
          <w:color w:val="000000"/>
          <w:sz w:val="21"/>
          <w:szCs w:val="21"/>
        </w:rPr>
        <w:t> </w:t>
      </w:r>
    </w:p>
    <w:p w14:paraId="5F71A1F1" w14:textId="78D2B5C6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Gmina Osięciny /Gminny Ośrodek Pomocy Społecznej w Osięcinach  planuje złożenie wniosku o przyznanie środków finansowych na realizację programu „Asystent osobisty osoby z niepełnosprawnością” dla Jednostek Samorządu Terytorialnego – edycja 2027.</w:t>
      </w:r>
    </w:p>
    <w:p w14:paraId="255E8121" w14:textId="3BABB562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W związku z powyższym </w:t>
      </w:r>
      <w:r>
        <w:rPr>
          <w:rStyle w:val="Pogrubienie"/>
          <w:rFonts w:eastAsiaTheme="majorEastAsia"/>
          <w:color w:val="000000"/>
          <w:sz w:val="21"/>
          <w:szCs w:val="21"/>
        </w:rPr>
        <w:t>zapraszamy osoby z niepełnosprawnościami oraz ich opiekunów do zgłaszania potrzeb dotyczących usług asystencji osobistej na rok 2027.</w:t>
      </w:r>
      <w:r>
        <w:rPr>
          <w:color w:val="000000"/>
          <w:sz w:val="21"/>
          <w:szCs w:val="21"/>
        </w:rPr>
        <w:t> Zebrane informacje posłużą do oszacowania liczby uczestników i kosztów realizacji usług asystencji osobistej na terenie Gminy Osięciny.</w:t>
      </w:r>
    </w:p>
    <w:p w14:paraId="358C9C04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Style w:val="Pogrubienie"/>
          <w:rFonts w:eastAsiaTheme="majorEastAsia"/>
          <w:color w:val="000000"/>
          <w:sz w:val="21"/>
          <w:szCs w:val="21"/>
        </w:rPr>
        <w:t>Uczestnik nie ponosi odpłatności za udział w Programie.</w:t>
      </w:r>
    </w:p>
    <w:p w14:paraId="6E4A14CD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Głównym celem Programu jest wprowadzenie usług asystencji osobistej jako formy ogólnodostępnego wsparcia w wykonywaniu codziennych czynności oraz funkcjonowaniu w życiu społecznym.</w:t>
      </w:r>
    </w:p>
    <w:p w14:paraId="2B0CE406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</w:rPr>
        <w:br/>
      </w:r>
      <w:r>
        <w:rPr>
          <w:rStyle w:val="Pogrubienie"/>
          <w:rFonts w:eastAsiaTheme="majorEastAsia"/>
          <w:color w:val="000000"/>
          <w:sz w:val="21"/>
          <w:szCs w:val="21"/>
        </w:rPr>
        <w:t>Adresatami Programu są:</w:t>
      </w:r>
    </w:p>
    <w:p w14:paraId="28949538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dzieci od ukończenia 2 roku życia do ukończenia 16. roku życia posiadające orzeczenie o niepełnosprawności łącznie ze wskazaniami w pkt 7 i 8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</w:p>
    <w:p w14:paraId="672D536B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oraz</w:t>
      </w:r>
    </w:p>
    <w:p w14:paraId="50E6140D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osoby z niepełnosprawnościami posiadające orzeczenie:</w:t>
      </w:r>
    </w:p>
    <w:p w14:paraId="259C0AF2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a) o znacznym stopniu niepełnosprawności,</w:t>
      </w:r>
    </w:p>
    <w:p w14:paraId="6E5C9FAE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b) o umiarkowanym stopniu niepełnosprawności,</w:t>
      </w:r>
    </w:p>
    <w:p w14:paraId="7266D822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c) traktowane na równi z orzeczeniami wymienionymi w lit. a i b, zgodnie z art. 5 i art. 62 ustawy z dnia 27 sierpnia 1997 r. o rehabilitacji zawodowej i społecznej oraz zatrudnianiu osób niepełnosprawnych.</w:t>
      </w:r>
    </w:p>
    <w:p w14:paraId="6E7E8F5A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Usługi asystencji osobistej polegają na wspieraniu przez asystenta osoby z niepełnosprawnością w różnych sferach życia, w tym:</w:t>
      </w:r>
    </w:p>
    <w:p w14:paraId="084E6B68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1) wsparcie uczestnika w czynnościach samoobsługowych, w tym utrzymaniu higieny osobistej;</w:t>
      </w:r>
    </w:p>
    <w:p w14:paraId="437B2410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2) wsparcie uczestnika w prowadzeniu gospodarstwa domowego i wypełnianiu ról w rodzinie;</w:t>
      </w:r>
    </w:p>
    <w:p w14:paraId="662344E3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3) wsparcie uczestnika w przemieszczaniu się poza miejscem zamieszkania;</w:t>
      </w:r>
    </w:p>
    <w:p w14:paraId="7216B8D0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4) wsparcie uczestnika w podejmowaniu aktywności życiowej i komunikowaniu się z otoczeniem.</w:t>
      </w:r>
    </w:p>
    <w:p w14:paraId="6CBD0988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</w:rPr>
        <w:t> </w:t>
      </w:r>
    </w:p>
    <w:p w14:paraId="2B239DEB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Usługi asystencji osobistej mogą być świadczone przez osoby pełnoletnie, niebędące wobec osoby niepełnosprawnej:</w:t>
      </w:r>
    </w:p>
    <w:p w14:paraId="106E0F6C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- opiekunami prawnymi,</w:t>
      </w:r>
    </w:p>
    <w:p w14:paraId="69526DE9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osobami faktycznie zamieszkującymi razem z os. niepełnosprawną,</w:t>
      </w:r>
    </w:p>
    <w:p w14:paraId="1A4F6F05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członkami rodziny (za członków rodziny osoby biorącej udział w Programie uznaje się wstępnych oraz zstępnych, krewnych w linii bocznej, małżonka, wstępnych oraz zstępnych małżonka, krewnych w linii bocznej małżonka, zięcia, synową, macochę, ojczyma oraz osobę pozostającą we wspólnym pożyciu, a także osobę pozostającą w stosunku przysposobienia z os. niepełnosprawną).</w:t>
      </w:r>
    </w:p>
    <w:p w14:paraId="7462D174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W pierwszej kolejności, asystentem może zostać wskazana przez uczestnika Programu lub jego opiekuna prawnego.</w:t>
      </w:r>
    </w:p>
    <w:p w14:paraId="0E0A49A7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</w:rPr>
        <w:br/>
      </w:r>
      <w:r>
        <w:rPr>
          <w:rStyle w:val="Pogrubienie"/>
          <w:rFonts w:eastAsiaTheme="majorEastAsia"/>
          <w:color w:val="000000"/>
          <w:sz w:val="21"/>
          <w:szCs w:val="21"/>
        </w:rPr>
        <w:t>UWAGA!</w:t>
      </w:r>
    </w:p>
    <w:p w14:paraId="3BB83E8B" w14:textId="03C9B123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Style w:val="Pogrubienie"/>
          <w:rFonts w:eastAsiaTheme="majorEastAsia"/>
          <w:color w:val="000000"/>
          <w:sz w:val="21"/>
          <w:szCs w:val="21"/>
        </w:rPr>
        <w:t>Osoby zainteresowane lub ich opiekunowie mogą uzyskać szczegółowe informacje u pracowników socjalnych Gminnego Ośrodka Pomocy Społecznej w Osięcinach  w godzinach pracy Ośrodka (poniedziałek, środa i czwartek 7:30 – 15:30; wtorek 7:30 – 17:00, piątek 7.30 – 14:00)</w:t>
      </w:r>
      <w:r>
        <w:rPr>
          <w:b/>
          <w:bCs/>
          <w:color w:val="000000"/>
          <w:sz w:val="21"/>
          <w:szCs w:val="21"/>
        </w:rPr>
        <w:br/>
      </w:r>
      <w:r>
        <w:rPr>
          <w:rStyle w:val="Pogrubienie"/>
          <w:rFonts w:eastAsiaTheme="majorEastAsia"/>
          <w:color w:val="000000"/>
          <w:sz w:val="21"/>
          <w:szCs w:val="21"/>
        </w:rPr>
        <w:t>lub</w:t>
      </w:r>
      <w:r>
        <w:rPr>
          <w:color w:val="000000"/>
          <w:sz w:val="21"/>
          <w:szCs w:val="21"/>
        </w:rPr>
        <w:t> </w:t>
      </w:r>
      <w:r>
        <w:rPr>
          <w:rStyle w:val="Pogrubienie"/>
          <w:rFonts w:eastAsiaTheme="majorEastAsia"/>
          <w:color w:val="000000"/>
          <w:sz w:val="21"/>
          <w:szCs w:val="21"/>
        </w:rPr>
        <w:t>telefonicznie - tel. 54 2650024</w:t>
      </w:r>
    </w:p>
    <w:p w14:paraId="26444126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Style w:val="Pogrubienie"/>
          <w:rFonts w:eastAsiaTheme="majorEastAsia"/>
          <w:color w:val="000000"/>
          <w:sz w:val="21"/>
          <w:szCs w:val="21"/>
        </w:rPr>
        <w:t>Prosimy o zgłoszenie się osób zainteresowanych udziałem w Programie AOON – edycja 2027 w celu dokonania diagnozy potrzeb.</w:t>
      </w:r>
    </w:p>
    <w:p w14:paraId="1F37DDB4" w14:textId="0F605A1C" w:rsidR="00705BDD" w:rsidRDefault="00705BDD" w:rsidP="0050625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Style w:val="Pogrubienie"/>
          <w:rFonts w:eastAsiaTheme="majorEastAsia"/>
          <w:color w:val="000000"/>
          <w:sz w:val="21"/>
          <w:szCs w:val="21"/>
        </w:rPr>
        <w:t>Termin przyjmowania zgłoszeń od 09.09.2026 r. do 17.09.2026 r. do godz. 15.30.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</w:r>
      <w:r>
        <w:rPr>
          <w:rStyle w:val="Pogrubienie"/>
          <w:rFonts w:eastAsiaTheme="majorEastAsia"/>
          <w:color w:val="000000"/>
          <w:sz w:val="21"/>
          <w:szCs w:val="21"/>
        </w:rPr>
        <w:t xml:space="preserve">Zgłoszenia przyjmowane będą przez pracowników socjalnych w siedzibie Gminnego Ośrodka Pomocy Społecznej w Osięcinach </w:t>
      </w:r>
      <w:r w:rsidR="0050625D">
        <w:rPr>
          <w:rStyle w:val="Pogrubienie"/>
          <w:rFonts w:eastAsiaTheme="majorEastAsia"/>
          <w:color w:val="000000"/>
          <w:sz w:val="21"/>
          <w:szCs w:val="21"/>
        </w:rPr>
        <w:t>.</w:t>
      </w:r>
    </w:p>
    <w:p w14:paraId="3D4103F4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</w:rPr>
        <w:br/>
      </w:r>
      <w:r>
        <w:rPr>
          <w:rStyle w:val="Pogrubienie"/>
          <w:rFonts w:eastAsiaTheme="majorEastAsia"/>
          <w:color w:val="000000"/>
          <w:sz w:val="21"/>
          <w:szCs w:val="21"/>
        </w:rPr>
        <w:t>Jednocześnie informujemy, że wyrażona przez Państwa chęć udziału w Programie Asystent osobisty osoby z niepełnosprawnością” dla Jednostek Samorządu Terytorialnego – edycja 2027, w ramach prowadzonej diagnozy potrzeb, nie jest równoznaczna z zakwalifikowaniem do uczestnictwa w Programie.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W przypadku otrzymania środków finansowych na realizację Programu, w późniejszym terminie zostanie przeprowadzony nabór uczestników do Programu na podstawie kart zgłoszeniowych (zał. nr 7 do Programu) w trakcie, którego zostanie dokonana ocena indywidualnej sytuacji osób z niepełnosprawnością, w tym:</w:t>
      </w:r>
    </w:p>
    <w:p w14:paraId="02417F03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potrzeb osoby z niepełnosprawnością wymagającej wsparcia asystenta,</w:t>
      </w:r>
    </w:p>
    <w:p w14:paraId="25B241A0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poziomu samodzielności osoby z niepełnosprawnością,</w:t>
      </w:r>
    </w:p>
    <w:p w14:paraId="428C5F0F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możliwości uzyskania pomocy od innych osób).</w:t>
      </w:r>
    </w:p>
    <w:p w14:paraId="1E279B51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t>Na tej podstawie oraz w oparciu o warunki określone w Programie, wyłonimy osoby najbardziej potrzebujące tego typu wsparcia.</w:t>
      </w:r>
    </w:p>
    <w:p w14:paraId="707E363C" w14:textId="77777777" w:rsidR="00705BDD" w:rsidRDefault="00705BDD" w:rsidP="00705BDD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</w:p>
    <w:p w14:paraId="1C924F78" w14:textId="77777777" w:rsidR="00541ADE" w:rsidRDefault="00541ADE"/>
    <w:sectPr w:rsidR="00541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D"/>
    <w:rsid w:val="000E5E9D"/>
    <w:rsid w:val="0050625D"/>
    <w:rsid w:val="00541ADE"/>
    <w:rsid w:val="0058367E"/>
    <w:rsid w:val="00644E38"/>
    <w:rsid w:val="00705BDD"/>
    <w:rsid w:val="00770576"/>
    <w:rsid w:val="00884B98"/>
    <w:rsid w:val="0094387B"/>
    <w:rsid w:val="00DF36B4"/>
    <w:rsid w:val="00E30C26"/>
    <w:rsid w:val="00F4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70A44"/>
  <w15:chartTrackingRefBased/>
  <w15:docId w15:val="{D78085A1-D242-4235-A8EB-175F29EBF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5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5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5B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5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5B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5B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5B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5B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5B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5B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5B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5B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5B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5B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5B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5B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5B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5B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5B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5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5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5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5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5B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5B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5B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5B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5B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5BDD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705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705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628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Office</dc:creator>
  <cp:keywords/>
  <dc:description/>
  <cp:lastModifiedBy>Ms Office</cp:lastModifiedBy>
  <cp:revision>6</cp:revision>
  <dcterms:created xsi:type="dcterms:W3CDTF">2026-09-08T14:41:00Z</dcterms:created>
  <dcterms:modified xsi:type="dcterms:W3CDTF">2026-09-09T06:39:00Z</dcterms:modified>
</cp:coreProperties>
</file>